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2A1" w:rsidRDefault="0055168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1,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,1 001.BMP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68B" w:rsidRPr="0055168B" w:rsidRDefault="0055168B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19050" t="0" r="3175" b="0"/>
            <wp:docPr id="2" name="Рисунок 1" descr="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168B" w:rsidRPr="0055168B" w:rsidSect="00B414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55168B"/>
    <w:rsid w:val="00141EB3"/>
    <w:rsid w:val="002076E8"/>
    <w:rsid w:val="0055168B"/>
    <w:rsid w:val="00B41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1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16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2019-03-03T17:58:00Z</dcterms:created>
  <dcterms:modified xsi:type="dcterms:W3CDTF">2019-03-03T17:59:00Z</dcterms:modified>
</cp:coreProperties>
</file>